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1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Формируется специальный федеральный обзор «Субъекты РФ для Победы России!»</w:t>
      </w:r>
    </w:p>
    <w:p>
      <w:pPr>
        <w:pStyle w:val="Normal"/>
        <w:spacing w:before="0" w:after="0"/>
        <w:ind w:right="-1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right="-1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Данную работу в честь 78-ой годовщины Победы в Великой Отечественной войне проводит ОИА «Новости России» https://clck.ru/33pPi6 и редакция журнала «Экономическая политика России - 21 век» https://clck.ru/32KvyX. Обзор формируют  на портале РИА «Новости регионов России» https://clck.ru/TKrWU.</w:t>
      </w:r>
    </w:p>
    <w:p>
      <w:pPr>
        <w:pStyle w:val="Normal"/>
        <w:spacing w:before="0" w:after="0"/>
        <w:ind w:right="-1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right="-1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Подробности - на официальном сайте администрации в разделе «Новости».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3072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qFormat/>
    <w:rsid w:val="00f120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3072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LibreOffice/7.1.8.1$Linux_X86_64 LibreOffice_project/10$Build-1</Application>
  <AppVersion>15.0000</AppVersion>
  <Pages>1</Pages>
  <Words>53</Words>
  <Characters>384</Characters>
  <CharactersWithSpaces>435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2017-11-15T10:23:00Z</dcterms:created>
  <dc:creator>Севрюк Александер</dc:creator>
  <dc:description/>
  <dc:language>ru-RU</dc:language>
  <cp:lastModifiedBy/>
  <cp:lastPrinted>2020-11-19T13:49:00Z</cp:lastPrinted>
  <dcterms:modified xsi:type="dcterms:W3CDTF">2023-03-29T10:48:24Z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